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D4" w:rsidRPr="00465D83" w:rsidRDefault="009637D4" w:rsidP="00B40646">
      <w:pPr>
        <w:spacing w:line="360" w:lineRule="auto"/>
        <w:rPr>
          <w:rFonts w:ascii="Arial" w:hAnsi="Arial" w:cs="Arial"/>
          <w:sz w:val="24"/>
          <w:szCs w:val="24"/>
        </w:rPr>
      </w:pPr>
      <w:r w:rsidRPr="00465D83">
        <w:rPr>
          <w:rFonts w:ascii="Arial" w:hAnsi="Arial" w:cs="Arial"/>
          <w:sz w:val="24"/>
          <w:szCs w:val="24"/>
        </w:rPr>
        <w:t xml:space="preserve">Dear </w:t>
      </w:r>
      <w:r w:rsidR="00641384">
        <w:rPr>
          <w:rFonts w:ascii="Arial" w:hAnsi="Arial" w:cs="Arial"/>
          <w:sz w:val="24"/>
          <w:szCs w:val="24"/>
        </w:rPr>
        <w:t>Landlord</w:t>
      </w:r>
      <w:r w:rsidRPr="00465D83">
        <w:rPr>
          <w:rFonts w:ascii="Arial" w:hAnsi="Arial" w:cs="Arial"/>
          <w:sz w:val="24"/>
          <w:szCs w:val="24"/>
        </w:rPr>
        <w:t xml:space="preserve"> </w:t>
      </w:r>
    </w:p>
    <w:p w:rsidR="00752C82" w:rsidRPr="00465D83" w:rsidRDefault="00874533" w:rsidP="00B40646">
      <w:pPr>
        <w:rPr>
          <w:rFonts w:ascii="Arial" w:hAnsi="Arial" w:cs="Arial"/>
          <w:b/>
          <w:sz w:val="24"/>
          <w:szCs w:val="24"/>
        </w:rPr>
      </w:pPr>
      <w:r w:rsidRPr="00465D83">
        <w:rPr>
          <w:rFonts w:ascii="Arial" w:hAnsi="Arial" w:cs="Arial"/>
          <w:b/>
          <w:sz w:val="24"/>
          <w:szCs w:val="24"/>
        </w:rPr>
        <w:t xml:space="preserve">Cheshire Neighbours Credit Union </w:t>
      </w:r>
      <w:r w:rsidR="007D3487">
        <w:rPr>
          <w:rFonts w:ascii="Arial" w:hAnsi="Arial" w:cs="Arial"/>
          <w:b/>
          <w:sz w:val="24"/>
          <w:szCs w:val="24"/>
        </w:rPr>
        <w:t>can work to</w:t>
      </w:r>
      <w:r w:rsidRPr="00465D83">
        <w:rPr>
          <w:rFonts w:ascii="Arial" w:hAnsi="Arial" w:cs="Arial"/>
          <w:b/>
          <w:sz w:val="24"/>
          <w:szCs w:val="24"/>
        </w:rPr>
        <w:t xml:space="preserve"> ensure your rent is paid on time, every time. We </w:t>
      </w:r>
      <w:r w:rsidR="007D3487">
        <w:rPr>
          <w:rFonts w:ascii="Arial" w:hAnsi="Arial" w:cs="Arial"/>
          <w:b/>
          <w:sz w:val="24"/>
          <w:szCs w:val="24"/>
        </w:rPr>
        <w:t>offer</w:t>
      </w:r>
      <w:r w:rsidRPr="00465D83">
        <w:rPr>
          <w:rFonts w:ascii="Arial" w:hAnsi="Arial" w:cs="Arial"/>
          <w:b/>
          <w:sz w:val="24"/>
          <w:szCs w:val="24"/>
        </w:rPr>
        <w:t xml:space="preserve"> our budgeting account to prevent homelessness a</w:t>
      </w:r>
      <w:r w:rsidR="007D3487">
        <w:rPr>
          <w:rFonts w:ascii="Arial" w:hAnsi="Arial" w:cs="Arial"/>
          <w:b/>
          <w:sz w:val="24"/>
          <w:szCs w:val="24"/>
        </w:rPr>
        <w:t xml:space="preserve">nd promote financial inclusion to all. </w:t>
      </w:r>
    </w:p>
    <w:p w:rsidR="00874533" w:rsidRPr="00465D83" w:rsidRDefault="00874533" w:rsidP="00B40646">
      <w:pPr>
        <w:rPr>
          <w:rFonts w:ascii="Arial" w:hAnsi="Arial" w:cs="Arial"/>
          <w:b/>
          <w:sz w:val="24"/>
          <w:szCs w:val="24"/>
        </w:rPr>
      </w:pPr>
    </w:p>
    <w:p w:rsidR="007D3487" w:rsidRDefault="0023395A" w:rsidP="005C2AE0">
      <w:pPr>
        <w:ind w:left="2160" w:hanging="1440"/>
        <w:rPr>
          <w:rFonts w:ascii="Arial" w:hAnsi="Arial" w:cs="Arial"/>
          <w:b/>
          <w:sz w:val="24"/>
          <w:szCs w:val="24"/>
        </w:rPr>
      </w:pPr>
      <w:r w:rsidRPr="00465D83">
        <w:rPr>
          <w:rFonts w:ascii="Arial" w:hAnsi="Arial" w:cs="Arial"/>
          <w:b/>
          <w:sz w:val="24"/>
          <w:szCs w:val="24"/>
        </w:rPr>
        <w:t xml:space="preserve">Step 1. </w:t>
      </w:r>
      <w:r w:rsidR="007D3487">
        <w:rPr>
          <w:rFonts w:ascii="Arial" w:hAnsi="Arial" w:cs="Arial"/>
          <w:b/>
          <w:sz w:val="24"/>
          <w:szCs w:val="24"/>
        </w:rPr>
        <w:tab/>
        <w:t xml:space="preserve">Return this </w:t>
      </w:r>
      <w:r w:rsidR="00F113ED">
        <w:rPr>
          <w:rFonts w:ascii="Arial" w:hAnsi="Arial" w:cs="Arial"/>
          <w:b/>
          <w:sz w:val="24"/>
          <w:szCs w:val="24"/>
        </w:rPr>
        <w:t xml:space="preserve">signed </w:t>
      </w:r>
      <w:r w:rsidR="007D3487">
        <w:rPr>
          <w:rFonts w:ascii="Arial" w:hAnsi="Arial" w:cs="Arial"/>
          <w:b/>
          <w:sz w:val="24"/>
          <w:szCs w:val="24"/>
        </w:rPr>
        <w:t>letter of intent to CNCU.</w:t>
      </w:r>
    </w:p>
    <w:p w:rsidR="007D3487" w:rsidRDefault="007D3487" w:rsidP="005C2AE0">
      <w:pPr>
        <w:ind w:left="2160" w:hanging="1440"/>
        <w:rPr>
          <w:rFonts w:ascii="Arial" w:hAnsi="Arial" w:cs="Arial"/>
          <w:b/>
          <w:sz w:val="24"/>
          <w:szCs w:val="24"/>
        </w:rPr>
      </w:pPr>
    </w:p>
    <w:p w:rsidR="007D3487" w:rsidRDefault="007D3487" w:rsidP="005C2AE0">
      <w:pPr>
        <w:ind w:left="2160" w:hanging="1440"/>
        <w:rPr>
          <w:rFonts w:ascii="Arial" w:hAnsi="Arial" w:cs="Arial"/>
          <w:b/>
          <w:sz w:val="24"/>
          <w:szCs w:val="24"/>
        </w:rPr>
      </w:pPr>
      <w:r>
        <w:rPr>
          <w:rFonts w:ascii="Arial" w:hAnsi="Arial" w:cs="Arial"/>
          <w:b/>
          <w:sz w:val="24"/>
          <w:szCs w:val="24"/>
        </w:rPr>
        <w:t xml:space="preserve">Step 2. </w:t>
      </w:r>
      <w:r>
        <w:rPr>
          <w:rFonts w:ascii="Arial" w:hAnsi="Arial" w:cs="Arial"/>
          <w:b/>
          <w:sz w:val="24"/>
          <w:szCs w:val="24"/>
        </w:rPr>
        <w:tab/>
        <w:t>Include the Tenant Application form in your Tenancy Packs.</w:t>
      </w:r>
    </w:p>
    <w:p w:rsidR="007D3487" w:rsidRDefault="007D3487" w:rsidP="005C2AE0">
      <w:pPr>
        <w:ind w:left="2160" w:hanging="1440"/>
        <w:rPr>
          <w:rFonts w:ascii="Arial" w:hAnsi="Arial" w:cs="Arial"/>
          <w:b/>
          <w:sz w:val="24"/>
          <w:szCs w:val="24"/>
        </w:rPr>
      </w:pPr>
    </w:p>
    <w:p w:rsidR="007D3487" w:rsidRPr="00465D83" w:rsidRDefault="007D3487" w:rsidP="007D3487">
      <w:pPr>
        <w:ind w:left="2160" w:hanging="1440"/>
        <w:rPr>
          <w:rFonts w:ascii="Arial" w:hAnsi="Arial" w:cs="Arial"/>
          <w:b/>
          <w:i/>
          <w:sz w:val="24"/>
          <w:szCs w:val="24"/>
        </w:rPr>
      </w:pPr>
      <w:r>
        <w:rPr>
          <w:rFonts w:ascii="Arial" w:hAnsi="Arial" w:cs="Arial"/>
          <w:b/>
          <w:sz w:val="24"/>
          <w:szCs w:val="24"/>
        </w:rPr>
        <w:t>Step 3.</w:t>
      </w:r>
      <w:r w:rsidR="0061131F" w:rsidRPr="00465D83">
        <w:rPr>
          <w:rFonts w:ascii="Arial" w:hAnsi="Arial" w:cs="Arial"/>
          <w:b/>
          <w:sz w:val="24"/>
          <w:szCs w:val="24"/>
        </w:rPr>
        <w:tab/>
      </w:r>
      <w:r w:rsidRPr="00465D83">
        <w:rPr>
          <w:rFonts w:ascii="Arial" w:hAnsi="Arial" w:cs="Arial"/>
          <w:b/>
          <w:i/>
          <w:sz w:val="24"/>
          <w:szCs w:val="24"/>
        </w:rPr>
        <w:t>We’ll budget your</w:t>
      </w:r>
      <w:r>
        <w:rPr>
          <w:rFonts w:ascii="Arial" w:hAnsi="Arial" w:cs="Arial"/>
          <w:b/>
          <w:i/>
          <w:sz w:val="24"/>
          <w:szCs w:val="24"/>
        </w:rPr>
        <w:t xml:space="preserve"> tenants</w:t>
      </w:r>
      <w:r w:rsidRPr="00465D83">
        <w:rPr>
          <w:rFonts w:ascii="Arial" w:hAnsi="Arial" w:cs="Arial"/>
          <w:b/>
          <w:i/>
          <w:sz w:val="24"/>
          <w:szCs w:val="24"/>
        </w:rPr>
        <w:t xml:space="preserve"> income to </w:t>
      </w:r>
      <w:r>
        <w:rPr>
          <w:rFonts w:ascii="Arial" w:hAnsi="Arial" w:cs="Arial"/>
          <w:b/>
          <w:i/>
          <w:sz w:val="24"/>
          <w:szCs w:val="24"/>
        </w:rPr>
        <w:t xml:space="preserve">collect </w:t>
      </w:r>
      <w:r w:rsidRPr="00465D83">
        <w:rPr>
          <w:rFonts w:ascii="Arial" w:hAnsi="Arial" w:cs="Arial"/>
          <w:b/>
          <w:i/>
          <w:sz w:val="24"/>
          <w:szCs w:val="24"/>
        </w:rPr>
        <w:t xml:space="preserve">rent </w:t>
      </w:r>
      <w:r>
        <w:rPr>
          <w:rFonts w:ascii="Arial" w:hAnsi="Arial" w:cs="Arial"/>
          <w:b/>
          <w:i/>
          <w:sz w:val="24"/>
          <w:szCs w:val="24"/>
        </w:rPr>
        <w:t xml:space="preserve">due to </w:t>
      </w:r>
      <w:r w:rsidRPr="00465D83">
        <w:rPr>
          <w:rFonts w:ascii="Arial" w:hAnsi="Arial" w:cs="Arial"/>
          <w:b/>
          <w:i/>
          <w:sz w:val="24"/>
          <w:szCs w:val="24"/>
        </w:rPr>
        <w:t>you.</w:t>
      </w:r>
    </w:p>
    <w:p w:rsidR="0023395A" w:rsidRPr="00465D83" w:rsidRDefault="0023395A" w:rsidP="005C2AE0">
      <w:pPr>
        <w:ind w:left="2160" w:hanging="1440"/>
        <w:rPr>
          <w:rFonts w:ascii="Arial" w:hAnsi="Arial" w:cs="Arial"/>
          <w:b/>
          <w:sz w:val="24"/>
          <w:szCs w:val="24"/>
        </w:rPr>
      </w:pPr>
    </w:p>
    <w:p w:rsidR="0023395A" w:rsidRPr="00465D83" w:rsidRDefault="0023395A" w:rsidP="00B40646">
      <w:pPr>
        <w:ind w:firstLine="720"/>
        <w:rPr>
          <w:rFonts w:ascii="Arial" w:hAnsi="Arial" w:cs="Arial"/>
          <w:b/>
          <w:sz w:val="24"/>
          <w:szCs w:val="24"/>
        </w:rPr>
      </w:pPr>
    </w:p>
    <w:p w:rsidR="005B3F69" w:rsidRPr="00465D83" w:rsidRDefault="0023395A" w:rsidP="005B3F69">
      <w:pPr>
        <w:pStyle w:val="Header"/>
        <w:spacing w:line="360" w:lineRule="auto"/>
        <w:rPr>
          <w:rFonts w:ascii="Arial" w:hAnsi="Arial" w:cs="Arial"/>
          <w:b/>
          <w:i/>
          <w:sz w:val="24"/>
          <w:szCs w:val="24"/>
        </w:rPr>
      </w:pPr>
      <w:r w:rsidRPr="00465D83">
        <w:rPr>
          <w:rFonts w:ascii="Arial" w:hAnsi="Arial" w:cs="Arial"/>
          <w:sz w:val="24"/>
          <w:szCs w:val="24"/>
        </w:rPr>
        <w:t>The</w:t>
      </w:r>
      <w:r w:rsidR="009637D4" w:rsidRPr="00465D83">
        <w:rPr>
          <w:rFonts w:ascii="Arial" w:hAnsi="Arial" w:cs="Arial"/>
          <w:sz w:val="24"/>
          <w:szCs w:val="24"/>
        </w:rPr>
        <w:t xml:space="preserve"> </w:t>
      </w:r>
      <w:r w:rsidR="009637D4" w:rsidRPr="00465D83">
        <w:rPr>
          <w:rFonts w:ascii="Arial" w:hAnsi="Arial" w:cs="Arial"/>
          <w:b/>
          <w:bCs/>
          <w:sz w:val="24"/>
          <w:szCs w:val="24"/>
        </w:rPr>
        <w:t xml:space="preserve">Jam Jar </w:t>
      </w:r>
      <w:r w:rsidRPr="00465D83">
        <w:rPr>
          <w:rFonts w:ascii="Arial" w:hAnsi="Arial" w:cs="Arial"/>
          <w:b/>
          <w:bCs/>
          <w:sz w:val="24"/>
          <w:szCs w:val="24"/>
        </w:rPr>
        <w:t>Budgeting A</w:t>
      </w:r>
      <w:r w:rsidR="009637D4" w:rsidRPr="00465D83">
        <w:rPr>
          <w:rFonts w:ascii="Arial" w:hAnsi="Arial" w:cs="Arial"/>
          <w:b/>
          <w:bCs/>
          <w:sz w:val="24"/>
          <w:szCs w:val="24"/>
        </w:rPr>
        <w:t>ccount</w:t>
      </w:r>
      <w:r w:rsidR="009637D4" w:rsidRPr="00465D83">
        <w:rPr>
          <w:rFonts w:ascii="Arial" w:hAnsi="Arial" w:cs="Arial"/>
          <w:sz w:val="24"/>
          <w:szCs w:val="24"/>
        </w:rPr>
        <w:t xml:space="preserve"> is a great way to manage money,</w:t>
      </w:r>
      <w:r w:rsidR="00CF02E4" w:rsidRPr="00465D83">
        <w:rPr>
          <w:rFonts w:ascii="Arial" w:hAnsi="Arial" w:cs="Arial"/>
          <w:sz w:val="24"/>
          <w:szCs w:val="24"/>
        </w:rPr>
        <w:t xml:space="preserve"> for </w:t>
      </w:r>
      <w:r w:rsidR="009908E4" w:rsidRPr="00465D83">
        <w:rPr>
          <w:rFonts w:ascii="Arial" w:hAnsi="Arial" w:cs="Arial"/>
          <w:sz w:val="24"/>
          <w:szCs w:val="24"/>
        </w:rPr>
        <w:t>£5 per month</w:t>
      </w:r>
      <w:r w:rsidR="009637D4" w:rsidRPr="00465D83">
        <w:rPr>
          <w:rFonts w:ascii="Arial" w:hAnsi="Arial" w:cs="Arial"/>
          <w:sz w:val="24"/>
          <w:szCs w:val="24"/>
        </w:rPr>
        <w:t xml:space="preserve"> the CNCU put</w:t>
      </w:r>
      <w:r w:rsidR="007433EF" w:rsidRPr="00465D83">
        <w:rPr>
          <w:rFonts w:ascii="Arial" w:hAnsi="Arial" w:cs="Arial"/>
          <w:sz w:val="24"/>
          <w:szCs w:val="24"/>
        </w:rPr>
        <w:t>s</w:t>
      </w:r>
      <w:r w:rsidR="009637D4" w:rsidRPr="00465D83">
        <w:rPr>
          <w:rFonts w:ascii="Arial" w:hAnsi="Arial" w:cs="Arial"/>
          <w:sz w:val="24"/>
          <w:szCs w:val="24"/>
        </w:rPr>
        <w:t xml:space="preserve"> money aside from</w:t>
      </w:r>
      <w:r w:rsidR="006C2B25" w:rsidRPr="00465D83">
        <w:rPr>
          <w:rFonts w:ascii="Arial" w:hAnsi="Arial" w:cs="Arial"/>
          <w:sz w:val="24"/>
          <w:szCs w:val="24"/>
        </w:rPr>
        <w:t xml:space="preserve"> weekly or monthly income</w:t>
      </w:r>
      <w:r w:rsidRPr="00465D83">
        <w:rPr>
          <w:rFonts w:ascii="Arial" w:hAnsi="Arial" w:cs="Arial"/>
          <w:sz w:val="24"/>
          <w:szCs w:val="24"/>
        </w:rPr>
        <w:t xml:space="preserve"> (</w:t>
      </w:r>
      <w:r w:rsidR="00D776E4">
        <w:rPr>
          <w:rFonts w:ascii="Arial" w:hAnsi="Arial" w:cs="Arial"/>
          <w:sz w:val="24"/>
          <w:szCs w:val="24"/>
        </w:rPr>
        <w:t>in or out-</w:t>
      </w:r>
      <w:r w:rsidR="00803C51" w:rsidRPr="00465D83">
        <w:rPr>
          <w:rFonts w:ascii="Arial" w:hAnsi="Arial" w:cs="Arial"/>
          <w:sz w:val="24"/>
          <w:szCs w:val="24"/>
        </w:rPr>
        <w:t>of</w:t>
      </w:r>
      <w:r w:rsidR="00D776E4">
        <w:rPr>
          <w:rFonts w:ascii="Arial" w:hAnsi="Arial" w:cs="Arial"/>
          <w:sz w:val="24"/>
          <w:szCs w:val="24"/>
        </w:rPr>
        <w:t>-</w:t>
      </w:r>
      <w:bookmarkStart w:id="0" w:name="_GoBack"/>
      <w:bookmarkEnd w:id="0"/>
      <w:r w:rsidR="00803C51" w:rsidRPr="00465D83">
        <w:rPr>
          <w:rFonts w:ascii="Arial" w:hAnsi="Arial" w:cs="Arial"/>
          <w:sz w:val="24"/>
          <w:szCs w:val="24"/>
        </w:rPr>
        <w:t xml:space="preserve">work </w:t>
      </w:r>
      <w:r w:rsidRPr="00465D83">
        <w:rPr>
          <w:rFonts w:ascii="Arial" w:hAnsi="Arial" w:cs="Arial"/>
          <w:sz w:val="24"/>
          <w:szCs w:val="24"/>
        </w:rPr>
        <w:t>benefits</w:t>
      </w:r>
      <w:r w:rsidR="00734BC4">
        <w:rPr>
          <w:rFonts w:ascii="Arial" w:hAnsi="Arial" w:cs="Arial"/>
          <w:sz w:val="24"/>
          <w:szCs w:val="24"/>
        </w:rPr>
        <w:t>, universal credit</w:t>
      </w:r>
      <w:r w:rsidRPr="00465D83">
        <w:rPr>
          <w:rFonts w:ascii="Arial" w:hAnsi="Arial" w:cs="Arial"/>
          <w:sz w:val="24"/>
          <w:szCs w:val="24"/>
        </w:rPr>
        <w:t>,</w:t>
      </w:r>
      <w:r w:rsidR="009637D4" w:rsidRPr="00465D83">
        <w:rPr>
          <w:rFonts w:ascii="Arial" w:hAnsi="Arial" w:cs="Arial"/>
          <w:sz w:val="24"/>
          <w:szCs w:val="24"/>
        </w:rPr>
        <w:t xml:space="preserve"> wages</w:t>
      </w:r>
      <w:r w:rsidRPr="00465D83">
        <w:rPr>
          <w:rFonts w:ascii="Arial" w:hAnsi="Arial" w:cs="Arial"/>
          <w:sz w:val="24"/>
          <w:szCs w:val="24"/>
        </w:rPr>
        <w:t>, standing order</w:t>
      </w:r>
      <w:r w:rsidR="00B40646" w:rsidRPr="00465D83">
        <w:rPr>
          <w:rFonts w:ascii="Arial" w:hAnsi="Arial" w:cs="Arial"/>
          <w:sz w:val="24"/>
          <w:szCs w:val="24"/>
        </w:rPr>
        <w:t>s</w:t>
      </w:r>
      <w:r w:rsidR="009637D4" w:rsidRPr="00465D83">
        <w:rPr>
          <w:rFonts w:ascii="Arial" w:hAnsi="Arial" w:cs="Arial"/>
          <w:sz w:val="24"/>
          <w:szCs w:val="24"/>
        </w:rPr>
        <w:t>)</w:t>
      </w:r>
      <w:r w:rsidRPr="00465D83">
        <w:rPr>
          <w:rFonts w:ascii="Arial" w:hAnsi="Arial" w:cs="Arial"/>
          <w:sz w:val="24"/>
          <w:szCs w:val="24"/>
        </w:rPr>
        <w:t xml:space="preserve"> to</w:t>
      </w:r>
      <w:r w:rsidRPr="00465D83">
        <w:rPr>
          <w:rFonts w:ascii="Arial" w:hAnsi="Arial" w:cs="Arial"/>
          <w:b/>
          <w:i/>
          <w:sz w:val="24"/>
          <w:szCs w:val="24"/>
        </w:rPr>
        <w:t xml:space="preserve"> </w:t>
      </w:r>
      <w:r w:rsidR="00F113ED" w:rsidRPr="00F113ED">
        <w:rPr>
          <w:rFonts w:ascii="Arial" w:hAnsi="Arial" w:cs="Arial"/>
          <w:i/>
          <w:sz w:val="24"/>
          <w:szCs w:val="24"/>
        </w:rPr>
        <w:t>ensure that</w:t>
      </w:r>
      <w:r w:rsidR="00F113ED">
        <w:rPr>
          <w:rFonts w:ascii="Arial" w:hAnsi="Arial" w:cs="Arial"/>
          <w:b/>
          <w:i/>
          <w:sz w:val="24"/>
          <w:szCs w:val="24"/>
        </w:rPr>
        <w:t xml:space="preserve"> </w:t>
      </w:r>
      <w:r w:rsidR="00EB7667" w:rsidRPr="00465D83">
        <w:rPr>
          <w:rFonts w:ascii="Arial" w:hAnsi="Arial" w:cs="Arial"/>
          <w:b/>
          <w:i/>
          <w:sz w:val="24"/>
          <w:szCs w:val="24"/>
        </w:rPr>
        <w:t>rent</w:t>
      </w:r>
      <w:r w:rsidRPr="00465D83">
        <w:rPr>
          <w:rFonts w:ascii="Arial" w:hAnsi="Arial" w:cs="Arial"/>
          <w:b/>
          <w:i/>
          <w:sz w:val="24"/>
          <w:szCs w:val="24"/>
        </w:rPr>
        <w:t xml:space="preserve"> </w:t>
      </w:r>
      <w:r w:rsidR="00F113ED">
        <w:rPr>
          <w:rFonts w:ascii="Arial" w:hAnsi="Arial" w:cs="Arial"/>
          <w:b/>
          <w:i/>
          <w:sz w:val="24"/>
          <w:szCs w:val="24"/>
        </w:rPr>
        <w:t xml:space="preserve">is paid for you </w:t>
      </w:r>
      <w:r w:rsidRPr="00465D83">
        <w:rPr>
          <w:rFonts w:ascii="Arial" w:hAnsi="Arial" w:cs="Arial"/>
          <w:b/>
          <w:i/>
          <w:sz w:val="24"/>
          <w:szCs w:val="24"/>
        </w:rPr>
        <w:t>on-time, every time.</w:t>
      </w:r>
      <w:r w:rsidR="009908E4" w:rsidRPr="00465D83">
        <w:rPr>
          <w:rFonts w:ascii="Arial" w:hAnsi="Arial" w:cs="Arial"/>
          <w:b/>
          <w:i/>
          <w:sz w:val="24"/>
          <w:szCs w:val="24"/>
        </w:rPr>
        <w:t xml:space="preserve"> </w:t>
      </w:r>
    </w:p>
    <w:p w:rsidR="00AE7921" w:rsidRDefault="00AE7921" w:rsidP="00F22C1D">
      <w:pPr>
        <w:pStyle w:val="Header"/>
        <w:spacing w:line="480" w:lineRule="auto"/>
        <w:rPr>
          <w:rFonts w:ascii="Arial" w:hAnsi="Arial" w:cs="Arial"/>
          <w:sz w:val="24"/>
          <w:szCs w:val="24"/>
        </w:rPr>
      </w:pPr>
    </w:p>
    <w:p w:rsidR="00B40646" w:rsidRPr="00465D83" w:rsidRDefault="000115A0" w:rsidP="00F22C1D">
      <w:pPr>
        <w:pStyle w:val="Header"/>
        <w:spacing w:line="480" w:lineRule="auto"/>
        <w:rPr>
          <w:rFonts w:ascii="Arial" w:hAnsi="Arial" w:cs="Arial"/>
          <w:sz w:val="24"/>
          <w:szCs w:val="24"/>
        </w:rPr>
      </w:pPr>
      <w:r>
        <w:rPr>
          <w:rFonts w:ascii="Arial" w:hAnsi="Arial" w:cs="Arial"/>
          <w:sz w:val="24"/>
          <w:szCs w:val="24"/>
        </w:rPr>
        <w:t>Name</w:t>
      </w:r>
      <w:r w:rsidR="00815D14" w:rsidRPr="00465D83">
        <w:rPr>
          <w:rFonts w:ascii="Arial" w:hAnsi="Arial" w:cs="Arial"/>
          <w:sz w:val="24"/>
          <w:szCs w:val="24"/>
        </w:rPr>
        <w:t>:………………………</w:t>
      </w:r>
      <w:r>
        <w:rPr>
          <w:rFonts w:ascii="Arial" w:hAnsi="Arial" w:cs="Arial"/>
          <w:sz w:val="24"/>
          <w:szCs w:val="24"/>
        </w:rPr>
        <w:t>………………………………………………………</w:t>
      </w:r>
      <w:r w:rsidR="00815D14" w:rsidRPr="00465D83">
        <w:rPr>
          <w:rFonts w:ascii="Arial" w:hAnsi="Arial" w:cs="Arial"/>
          <w:sz w:val="24"/>
          <w:szCs w:val="24"/>
        </w:rPr>
        <w:t>…………………</w:t>
      </w:r>
      <w:r w:rsidR="00002B65" w:rsidRPr="00465D83">
        <w:rPr>
          <w:rFonts w:ascii="Arial" w:hAnsi="Arial" w:cs="Arial"/>
          <w:sz w:val="24"/>
          <w:szCs w:val="24"/>
        </w:rPr>
        <w:t>……….</w:t>
      </w:r>
    </w:p>
    <w:p w:rsidR="00B40646" w:rsidRPr="00465D83" w:rsidRDefault="00B40646" w:rsidP="00F22C1D">
      <w:pPr>
        <w:pStyle w:val="Header"/>
        <w:spacing w:line="480" w:lineRule="auto"/>
        <w:rPr>
          <w:rFonts w:ascii="Arial" w:hAnsi="Arial" w:cs="Arial"/>
          <w:sz w:val="24"/>
          <w:szCs w:val="24"/>
        </w:rPr>
      </w:pPr>
      <w:r w:rsidRPr="00465D83">
        <w:rPr>
          <w:rFonts w:ascii="Arial" w:hAnsi="Arial" w:cs="Arial"/>
          <w:sz w:val="24"/>
          <w:szCs w:val="24"/>
        </w:rPr>
        <w:t>Address:……………………………………………………………………………………..…………………</w:t>
      </w:r>
    </w:p>
    <w:p w:rsidR="00B40646" w:rsidRPr="00465D83" w:rsidRDefault="000115A0" w:rsidP="00F22C1D">
      <w:pPr>
        <w:pStyle w:val="Header"/>
        <w:spacing w:line="480" w:lineRule="auto"/>
        <w:rPr>
          <w:rFonts w:ascii="Arial" w:hAnsi="Arial" w:cs="Arial"/>
          <w:sz w:val="24"/>
          <w:szCs w:val="24"/>
        </w:rPr>
      </w:pPr>
      <w:r>
        <w:rPr>
          <w:rFonts w:ascii="Arial" w:hAnsi="Arial" w:cs="Arial"/>
          <w:sz w:val="24"/>
          <w:szCs w:val="24"/>
        </w:rPr>
        <w:t>……………………………………………………</w:t>
      </w:r>
      <w:r w:rsidR="00B40646" w:rsidRPr="00465D83">
        <w:rPr>
          <w:rFonts w:ascii="Arial" w:hAnsi="Arial" w:cs="Arial"/>
          <w:sz w:val="24"/>
          <w:szCs w:val="24"/>
        </w:rPr>
        <w:t>Postcode:………………………………</w:t>
      </w:r>
      <w:r w:rsidR="00002B65" w:rsidRPr="00465D83">
        <w:rPr>
          <w:rFonts w:ascii="Arial" w:hAnsi="Arial" w:cs="Arial"/>
          <w:sz w:val="24"/>
          <w:szCs w:val="24"/>
        </w:rPr>
        <w:t>….......</w:t>
      </w:r>
      <w:r>
        <w:rPr>
          <w:rFonts w:ascii="Arial" w:hAnsi="Arial" w:cs="Arial"/>
          <w:sz w:val="24"/>
          <w:szCs w:val="24"/>
        </w:rPr>
        <w:t>............</w:t>
      </w:r>
      <w:r w:rsidR="00002B65" w:rsidRPr="00465D83">
        <w:rPr>
          <w:rFonts w:ascii="Arial" w:hAnsi="Arial" w:cs="Arial"/>
          <w:sz w:val="24"/>
          <w:szCs w:val="24"/>
        </w:rPr>
        <w:t>.</w:t>
      </w:r>
      <w:r w:rsidR="00EC6D9D" w:rsidRPr="00465D83">
        <w:rPr>
          <w:rFonts w:ascii="Arial" w:hAnsi="Arial" w:cs="Arial"/>
          <w:sz w:val="24"/>
          <w:szCs w:val="24"/>
        </w:rPr>
        <w:t>.</w:t>
      </w:r>
    </w:p>
    <w:p w:rsidR="00B40646" w:rsidRPr="00465D83" w:rsidRDefault="00002B65" w:rsidP="00F22C1D">
      <w:pPr>
        <w:pStyle w:val="Header"/>
        <w:spacing w:line="480" w:lineRule="auto"/>
        <w:rPr>
          <w:rFonts w:ascii="Arial" w:hAnsi="Arial" w:cs="Arial"/>
          <w:sz w:val="24"/>
          <w:szCs w:val="24"/>
        </w:rPr>
      </w:pPr>
      <w:r w:rsidRPr="00465D83">
        <w:rPr>
          <w:rFonts w:ascii="Arial" w:hAnsi="Arial" w:cs="Arial"/>
          <w:sz w:val="24"/>
          <w:szCs w:val="24"/>
        </w:rPr>
        <w:t>T</w:t>
      </w:r>
      <w:r w:rsidR="00B40646" w:rsidRPr="00465D83">
        <w:rPr>
          <w:rFonts w:ascii="Arial" w:hAnsi="Arial" w:cs="Arial"/>
          <w:sz w:val="24"/>
          <w:szCs w:val="24"/>
        </w:rPr>
        <w:t>el</w:t>
      </w:r>
      <w:r w:rsidRPr="00465D83">
        <w:rPr>
          <w:rFonts w:ascii="Arial" w:hAnsi="Arial" w:cs="Arial"/>
          <w:sz w:val="24"/>
          <w:szCs w:val="24"/>
        </w:rPr>
        <w:t>ephone No: ……………………...…………………</w:t>
      </w:r>
      <w:r w:rsidR="000115A0">
        <w:rPr>
          <w:rFonts w:ascii="Arial" w:hAnsi="Arial" w:cs="Arial"/>
          <w:sz w:val="24"/>
          <w:szCs w:val="24"/>
        </w:rPr>
        <w:t>…………………………………………………...</w:t>
      </w:r>
      <w:r w:rsidRPr="00465D83">
        <w:rPr>
          <w:rFonts w:ascii="Arial" w:hAnsi="Arial" w:cs="Arial"/>
          <w:sz w:val="24"/>
          <w:szCs w:val="24"/>
        </w:rPr>
        <w:t>…</w:t>
      </w:r>
    </w:p>
    <w:p w:rsidR="00B40646" w:rsidRDefault="00B40646" w:rsidP="00F22C1D">
      <w:pPr>
        <w:pStyle w:val="Header"/>
        <w:spacing w:line="480" w:lineRule="auto"/>
        <w:rPr>
          <w:rFonts w:ascii="Arial" w:hAnsi="Arial" w:cs="Arial"/>
          <w:sz w:val="24"/>
          <w:szCs w:val="24"/>
        </w:rPr>
      </w:pPr>
      <w:r w:rsidRPr="00465D83">
        <w:rPr>
          <w:rFonts w:ascii="Arial" w:hAnsi="Arial" w:cs="Arial"/>
          <w:sz w:val="24"/>
          <w:szCs w:val="24"/>
        </w:rPr>
        <w:t>Email:…………………………………………</w:t>
      </w:r>
      <w:r w:rsidR="00EC6D9D" w:rsidRPr="00465D83">
        <w:rPr>
          <w:rFonts w:ascii="Arial" w:hAnsi="Arial" w:cs="Arial"/>
          <w:sz w:val="24"/>
          <w:szCs w:val="24"/>
        </w:rPr>
        <w:t>..</w:t>
      </w:r>
      <w:r w:rsidRPr="00465D83">
        <w:rPr>
          <w:rFonts w:ascii="Arial" w:hAnsi="Arial" w:cs="Arial"/>
          <w:sz w:val="24"/>
          <w:szCs w:val="24"/>
        </w:rPr>
        <w:t>………………………………………………………………</w:t>
      </w:r>
    </w:p>
    <w:p w:rsidR="00EB72E7" w:rsidRDefault="00EB72E7" w:rsidP="00F22C1D">
      <w:pPr>
        <w:pStyle w:val="Header"/>
        <w:spacing w:line="480" w:lineRule="auto"/>
        <w:rPr>
          <w:rFonts w:ascii="Arial" w:hAnsi="Arial" w:cs="Arial"/>
          <w:sz w:val="24"/>
          <w:szCs w:val="24"/>
        </w:rPr>
      </w:pPr>
    </w:p>
    <w:p w:rsidR="000115A0" w:rsidRDefault="000115A0" w:rsidP="00F22C1D">
      <w:pPr>
        <w:pStyle w:val="Header"/>
        <w:spacing w:line="480" w:lineRule="auto"/>
        <w:rPr>
          <w:rFonts w:ascii="Arial" w:hAnsi="Arial" w:cs="Arial"/>
          <w:sz w:val="24"/>
          <w:szCs w:val="24"/>
        </w:rPr>
      </w:pPr>
      <w:r>
        <w:rPr>
          <w:rFonts w:ascii="Arial" w:hAnsi="Arial" w:cs="Arial"/>
          <w:sz w:val="24"/>
          <w:szCs w:val="24"/>
        </w:rPr>
        <w:t>Bank Account Name………………………………………………………………………………………….</w:t>
      </w:r>
    </w:p>
    <w:p w:rsidR="000115A0" w:rsidRDefault="000115A0" w:rsidP="00F22C1D">
      <w:pPr>
        <w:pStyle w:val="Header"/>
        <w:spacing w:line="480" w:lineRule="auto"/>
        <w:rPr>
          <w:rFonts w:ascii="Arial" w:hAnsi="Arial" w:cs="Arial"/>
          <w:sz w:val="24"/>
          <w:szCs w:val="24"/>
        </w:rPr>
      </w:pPr>
      <w:r>
        <w:rPr>
          <w:rFonts w:ascii="Arial" w:hAnsi="Arial" w:cs="Arial"/>
          <w:sz w:val="24"/>
          <w:szCs w:val="24"/>
        </w:rPr>
        <w:t>Bank Sort Code………………………………...Account Number…………………………………………</w:t>
      </w:r>
    </w:p>
    <w:p w:rsidR="000115A0" w:rsidRDefault="000115A0" w:rsidP="00F22C1D">
      <w:pPr>
        <w:pStyle w:val="Header"/>
        <w:spacing w:line="480" w:lineRule="auto"/>
        <w:rPr>
          <w:rFonts w:ascii="Arial" w:hAnsi="Arial" w:cs="Arial"/>
          <w:sz w:val="24"/>
          <w:szCs w:val="24"/>
        </w:rPr>
      </w:pPr>
    </w:p>
    <w:p w:rsidR="000115A0" w:rsidRDefault="000115A0" w:rsidP="00F22C1D">
      <w:pPr>
        <w:pStyle w:val="Header"/>
        <w:spacing w:line="480" w:lineRule="auto"/>
        <w:rPr>
          <w:rFonts w:ascii="Arial" w:hAnsi="Arial" w:cs="Arial"/>
          <w:sz w:val="24"/>
          <w:szCs w:val="24"/>
        </w:rPr>
      </w:pPr>
      <w:r>
        <w:rPr>
          <w:rFonts w:ascii="Arial" w:hAnsi="Arial" w:cs="Arial"/>
          <w:sz w:val="24"/>
          <w:szCs w:val="24"/>
        </w:rPr>
        <w:t>Appointed Representative Name……………………………………………………………………………</w:t>
      </w:r>
    </w:p>
    <w:p w:rsidR="000115A0" w:rsidRPr="00465D83" w:rsidRDefault="000115A0" w:rsidP="000115A0">
      <w:pPr>
        <w:pStyle w:val="Header"/>
        <w:spacing w:line="480" w:lineRule="auto"/>
        <w:rPr>
          <w:rFonts w:ascii="Arial" w:hAnsi="Arial" w:cs="Arial"/>
          <w:sz w:val="24"/>
          <w:szCs w:val="24"/>
        </w:rPr>
      </w:pPr>
      <w:r w:rsidRPr="00465D83">
        <w:rPr>
          <w:rFonts w:ascii="Arial" w:hAnsi="Arial" w:cs="Arial"/>
          <w:sz w:val="24"/>
          <w:szCs w:val="24"/>
        </w:rPr>
        <w:t>Address:……………………………………………………………………………………..…………………</w:t>
      </w:r>
    </w:p>
    <w:p w:rsidR="000115A0" w:rsidRPr="00465D83" w:rsidRDefault="000115A0" w:rsidP="000115A0">
      <w:pPr>
        <w:pStyle w:val="Header"/>
        <w:spacing w:line="480" w:lineRule="auto"/>
        <w:rPr>
          <w:rFonts w:ascii="Arial" w:hAnsi="Arial" w:cs="Arial"/>
          <w:sz w:val="24"/>
          <w:szCs w:val="24"/>
        </w:rPr>
      </w:pPr>
      <w:r>
        <w:rPr>
          <w:rFonts w:ascii="Arial" w:hAnsi="Arial" w:cs="Arial"/>
          <w:sz w:val="24"/>
          <w:szCs w:val="24"/>
        </w:rPr>
        <w:t>……………………………………………………</w:t>
      </w:r>
      <w:r w:rsidRPr="00465D83">
        <w:rPr>
          <w:rFonts w:ascii="Arial" w:hAnsi="Arial" w:cs="Arial"/>
          <w:sz w:val="24"/>
          <w:szCs w:val="24"/>
        </w:rPr>
        <w:t>Postcode:………………………………….......</w:t>
      </w:r>
      <w:r>
        <w:rPr>
          <w:rFonts w:ascii="Arial" w:hAnsi="Arial" w:cs="Arial"/>
          <w:sz w:val="24"/>
          <w:szCs w:val="24"/>
        </w:rPr>
        <w:t>............</w:t>
      </w:r>
      <w:r w:rsidRPr="00465D83">
        <w:rPr>
          <w:rFonts w:ascii="Arial" w:hAnsi="Arial" w:cs="Arial"/>
          <w:sz w:val="24"/>
          <w:szCs w:val="24"/>
        </w:rPr>
        <w:t>..</w:t>
      </w:r>
    </w:p>
    <w:p w:rsidR="000115A0" w:rsidRPr="00465D83" w:rsidRDefault="000115A0" w:rsidP="000115A0">
      <w:pPr>
        <w:pStyle w:val="Header"/>
        <w:spacing w:line="480" w:lineRule="auto"/>
        <w:rPr>
          <w:rFonts w:ascii="Arial" w:hAnsi="Arial" w:cs="Arial"/>
          <w:sz w:val="24"/>
          <w:szCs w:val="24"/>
        </w:rPr>
      </w:pPr>
      <w:r w:rsidRPr="00465D83">
        <w:rPr>
          <w:rFonts w:ascii="Arial" w:hAnsi="Arial" w:cs="Arial"/>
          <w:sz w:val="24"/>
          <w:szCs w:val="24"/>
        </w:rPr>
        <w:t>Telephone No: ……………………...…………………</w:t>
      </w:r>
      <w:r>
        <w:rPr>
          <w:rFonts w:ascii="Arial" w:hAnsi="Arial" w:cs="Arial"/>
          <w:sz w:val="24"/>
          <w:szCs w:val="24"/>
        </w:rPr>
        <w:t>…………………………………………………...</w:t>
      </w:r>
      <w:r w:rsidRPr="00465D83">
        <w:rPr>
          <w:rFonts w:ascii="Arial" w:hAnsi="Arial" w:cs="Arial"/>
          <w:sz w:val="24"/>
          <w:szCs w:val="24"/>
        </w:rPr>
        <w:t>…</w:t>
      </w:r>
    </w:p>
    <w:p w:rsidR="000115A0" w:rsidRDefault="000115A0" w:rsidP="000115A0">
      <w:pPr>
        <w:pStyle w:val="Header"/>
        <w:spacing w:line="480" w:lineRule="auto"/>
        <w:rPr>
          <w:rFonts w:ascii="Arial" w:hAnsi="Arial" w:cs="Arial"/>
          <w:sz w:val="24"/>
          <w:szCs w:val="24"/>
        </w:rPr>
      </w:pPr>
      <w:r w:rsidRPr="00465D83">
        <w:rPr>
          <w:rFonts w:ascii="Arial" w:hAnsi="Arial" w:cs="Arial"/>
          <w:sz w:val="24"/>
          <w:szCs w:val="24"/>
        </w:rPr>
        <w:t>Email:…………………………………………..………………………………………………………………</w:t>
      </w:r>
    </w:p>
    <w:p w:rsidR="000115A0" w:rsidRDefault="000115A0" w:rsidP="00F22C1D">
      <w:pPr>
        <w:pStyle w:val="Header"/>
        <w:spacing w:line="480" w:lineRule="auto"/>
        <w:rPr>
          <w:rFonts w:ascii="Arial" w:hAnsi="Arial" w:cs="Arial"/>
          <w:sz w:val="24"/>
          <w:szCs w:val="24"/>
        </w:rPr>
      </w:pPr>
    </w:p>
    <w:p w:rsidR="00874533" w:rsidRPr="00465D83" w:rsidRDefault="00874533"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 xml:space="preserve">I understand that withdrawals will not be permitted from </w:t>
      </w:r>
      <w:r w:rsidR="007710BA" w:rsidRPr="00465D83">
        <w:rPr>
          <w:rFonts w:ascii="Arial" w:hAnsi="Arial" w:cs="Arial"/>
          <w:i/>
          <w:sz w:val="24"/>
          <w:szCs w:val="24"/>
        </w:rPr>
        <w:t>the</w:t>
      </w:r>
      <w:r w:rsidRPr="00465D83">
        <w:rPr>
          <w:rFonts w:ascii="Arial" w:hAnsi="Arial" w:cs="Arial"/>
          <w:i/>
          <w:sz w:val="24"/>
          <w:szCs w:val="24"/>
        </w:rPr>
        <w:t xml:space="preserve"> rent account to anyone </w:t>
      </w:r>
      <w:r w:rsidR="00EB7667" w:rsidRPr="00465D83">
        <w:rPr>
          <w:rFonts w:ascii="Arial" w:hAnsi="Arial" w:cs="Arial"/>
          <w:i/>
          <w:sz w:val="24"/>
          <w:szCs w:val="24"/>
        </w:rPr>
        <w:t xml:space="preserve">other than </w:t>
      </w:r>
      <w:r w:rsidR="007710BA" w:rsidRPr="00465D83">
        <w:rPr>
          <w:rFonts w:ascii="Arial" w:hAnsi="Arial" w:cs="Arial"/>
          <w:i/>
          <w:sz w:val="24"/>
          <w:szCs w:val="24"/>
        </w:rPr>
        <w:t>the</w:t>
      </w:r>
      <w:r w:rsidR="00EB7667" w:rsidRPr="00465D83">
        <w:rPr>
          <w:rFonts w:ascii="Arial" w:hAnsi="Arial" w:cs="Arial"/>
          <w:i/>
          <w:sz w:val="24"/>
          <w:szCs w:val="24"/>
        </w:rPr>
        <w:t xml:space="preserve"> landlord.</w:t>
      </w:r>
    </w:p>
    <w:p w:rsidR="00EB7667" w:rsidRPr="00465D83" w:rsidRDefault="00EB72E7" w:rsidP="007433EF">
      <w:pPr>
        <w:pStyle w:val="Header"/>
        <w:numPr>
          <w:ilvl w:val="0"/>
          <w:numId w:val="2"/>
        </w:numPr>
        <w:spacing w:line="360" w:lineRule="auto"/>
        <w:rPr>
          <w:rFonts w:ascii="Arial" w:hAnsi="Arial" w:cs="Arial"/>
          <w:i/>
          <w:sz w:val="24"/>
          <w:szCs w:val="24"/>
        </w:rPr>
      </w:pPr>
      <w:r>
        <w:rPr>
          <w:rFonts w:ascii="Arial" w:hAnsi="Arial" w:cs="Arial"/>
          <w:i/>
          <w:sz w:val="24"/>
          <w:szCs w:val="24"/>
        </w:rPr>
        <w:t xml:space="preserve">Any </w:t>
      </w:r>
      <w:r w:rsidR="00EB7667" w:rsidRPr="00465D83">
        <w:rPr>
          <w:rFonts w:ascii="Arial" w:hAnsi="Arial" w:cs="Arial"/>
          <w:i/>
          <w:sz w:val="24"/>
          <w:szCs w:val="24"/>
        </w:rPr>
        <w:t xml:space="preserve">dispute in rental terms must be </w:t>
      </w:r>
      <w:r w:rsidR="002F5F47" w:rsidRPr="00465D83">
        <w:rPr>
          <w:rFonts w:ascii="Arial" w:hAnsi="Arial" w:cs="Arial"/>
          <w:i/>
          <w:sz w:val="24"/>
          <w:szCs w:val="24"/>
        </w:rPr>
        <w:t>resolved</w:t>
      </w:r>
      <w:r w:rsidR="00EB7667" w:rsidRPr="00465D83">
        <w:rPr>
          <w:rFonts w:ascii="Arial" w:hAnsi="Arial" w:cs="Arial"/>
          <w:i/>
          <w:sz w:val="24"/>
          <w:szCs w:val="24"/>
        </w:rPr>
        <w:t xml:space="preserve"> directly between landlord and tenant.</w:t>
      </w:r>
    </w:p>
    <w:p w:rsidR="00EB72E7" w:rsidRDefault="007710BA"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CNCU</w:t>
      </w:r>
      <w:r w:rsidR="00A86150" w:rsidRPr="00465D83">
        <w:rPr>
          <w:rFonts w:ascii="Arial" w:hAnsi="Arial" w:cs="Arial"/>
          <w:i/>
          <w:sz w:val="24"/>
          <w:szCs w:val="24"/>
        </w:rPr>
        <w:t xml:space="preserve"> will send the Housing Benefit by BACS payment every four weeks to </w:t>
      </w:r>
      <w:r w:rsidRPr="00465D83">
        <w:rPr>
          <w:rFonts w:ascii="Arial" w:hAnsi="Arial" w:cs="Arial"/>
          <w:i/>
          <w:sz w:val="24"/>
          <w:szCs w:val="24"/>
        </w:rPr>
        <w:t>the</w:t>
      </w:r>
      <w:r w:rsidR="00A86150" w:rsidRPr="00465D83">
        <w:rPr>
          <w:rFonts w:ascii="Arial" w:hAnsi="Arial" w:cs="Arial"/>
          <w:i/>
          <w:sz w:val="24"/>
          <w:szCs w:val="24"/>
        </w:rPr>
        <w:t xml:space="preserve"> landlord. Any backdated Housing Benefit will be sent on the next payment scheduled by us.</w:t>
      </w:r>
      <w:r w:rsidR="002F5F47" w:rsidRPr="00465D83">
        <w:rPr>
          <w:rFonts w:ascii="Arial" w:hAnsi="Arial" w:cs="Arial"/>
          <w:i/>
          <w:sz w:val="24"/>
          <w:szCs w:val="24"/>
        </w:rPr>
        <w:t xml:space="preserve"> </w:t>
      </w:r>
    </w:p>
    <w:p w:rsidR="00A86150" w:rsidRPr="00465D83" w:rsidRDefault="002F5F47"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Withdrawal by Cash or Cheque will not be permitted.</w:t>
      </w:r>
    </w:p>
    <w:p w:rsidR="00A86150" w:rsidRDefault="00A86150" w:rsidP="007433EF">
      <w:pPr>
        <w:pStyle w:val="Header"/>
        <w:numPr>
          <w:ilvl w:val="0"/>
          <w:numId w:val="2"/>
        </w:numPr>
        <w:spacing w:line="360" w:lineRule="auto"/>
        <w:rPr>
          <w:rFonts w:ascii="Arial" w:hAnsi="Arial" w:cs="Arial"/>
          <w:i/>
          <w:sz w:val="24"/>
          <w:szCs w:val="24"/>
        </w:rPr>
      </w:pPr>
      <w:r w:rsidRPr="00465D83">
        <w:rPr>
          <w:rFonts w:ascii="Arial" w:hAnsi="Arial" w:cs="Arial"/>
          <w:i/>
          <w:sz w:val="24"/>
          <w:szCs w:val="24"/>
        </w:rPr>
        <w:t>The £5 administration fee is deducted from each payment be</w:t>
      </w:r>
      <w:r w:rsidR="00EB72E7">
        <w:rPr>
          <w:rFonts w:ascii="Arial" w:hAnsi="Arial" w:cs="Arial"/>
          <w:i/>
          <w:sz w:val="24"/>
          <w:szCs w:val="24"/>
        </w:rPr>
        <w:t>fore it is sent to the landlord</w:t>
      </w:r>
    </w:p>
    <w:p w:rsidR="00EB72E7" w:rsidRPr="00465D83" w:rsidRDefault="00EB72E7" w:rsidP="007433EF">
      <w:pPr>
        <w:pStyle w:val="Header"/>
        <w:numPr>
          <w:ilvl w:val="0"/>
          <w:numId w:val="2"/>
        </w:numPr>
        <w:spacing w:line="360" w:lineRule="auto"/>
        <w:rPr>
          <w:rFonts w:ascii="Arial" w:hAnsi="Arial" w:cs="Arial"/>
          <w:i/>
          <w:sz w:val="24"/>
          <w:szCs w:val="24"/>
        </w:rPr>
      </w:pPr>
      <w:r>
        <w:rPr>
          <w:rFonts w:ascii="Arial" w:hAnsi="Arial" w:cs="Arial"/>
          <w:i/>
          <w:sz w:val="24"/>
          <w:szCs w:val="24"/>
        </w:rPr>
        <w:t>It is upto the discretion of the Landlord to absolve the Tenant of the £5 CNCU fee.</w:t>
      </w:r>
    </w:p>
    <w:p w:rsidR="00A86150" w:rsidRPr="00465D83" w:rsidRDefault="007710BA" w:rsidP="007433EF">
      <w:pPr>
        <w:pStyle w:val="Header"/>
        <w:numPr>
          <w:ilvl w:val="0"/>
          <w:numId w:val="1"/>
        </w:numPr>
        <w:spacing w:line="360" w:lineRule="auto"/>
        <w:rPr>
          <w:rFonts w:ascii="Arial" w:hAnsi="Arial" w:cs="Arial"/>
          <w:i/>
          <w:sz w:val="24"/>
          <w:szCs w:val="24"/>
        </w:rPr>
      </w:pPr>
      <w:r w:rsidRPr="00465D83">
        <w:rPr>
          <w:rFonts w:ascii="Arial" w:hAnsi="Arial" w:cs="Arial"/>
          <w:i/>
          <w:sz w:val="24"/>
          <w:szCs w:val="24"/>
        </w:rPr>
        <w:t>CNCU</w:t>
      </w:r>
      <w:r w:rsidR="00A86150" w:rsidRPr="00465D83">
        <w:rPr>
          <w:rFonts w:ascii="Arial" w:hAnsi="Arial" w:cs="Arial"/>
          <w:i/>
          <w:sz w:val="24"/>
          <w:szCs w:val="24"/>
        </w:rPr>
        <w:t xml:space="preserve"> will only make up any short-falls in rent</w:t>
      </w:r>
      <w:r w:rsidR="002F5F47" w:rsidRPr="00465D83">
        <w:rPr>
          <w:rFonts w:ascii="Arial" w:hAnsi="Arial" w:cs="Arial"/>
          <w:i/>
          <w:sz w:val="24"/>
          <w:szCs w:val="24"/>
        </w:rPr>
        <w:t xml:space="preserve"> due</w:t>
      </w:r>
      <w:r w:rsidR="00A86150" w:rsidRPr="00465D83">
        <w:rPr>
          <w:rFonts w:ascii="Arial" w:hAnsi="Arial" w:cs="Arial"/>
          <w:i/>
          <w:sz w:val="24"/>
          <w:szCs w:val="24"/>
        </w:rPr>
        <w:t xml:space="preserve"> where tenants send all income to us to budget</w:t>
      </w:r>
      <w:r w:rsidR="002F5F47" w:rsidRPr="00465D83">
        <w:rPr>
          <w:rFonts w:ascii="Arial" w:hAnsi="Arial" w:cs="Arial"/>
          <w:i/>
          <w:sz w:val="24"/>
          <w:szCs w:val="24"/>
        </w:rPr>
        <w:t xml:space="preserve"> against</w:t>
      </w:r>
      <w:r w:rsidR="00A86150" w:rsidRPr="00465D83">
        <w:rPr>
          <w:rFonts w:ascii="Arial" w:hAnsi="Arial" w:cs="Arial"/>
          <w:i/>
          <w:sz w:val="24"/>
          <w:szCs w:val="24"/>
        </w:rPr>
        <w:t>. Where there are insufficient funds to pay the rent in full, only the Housing Benefit will be paid to the Landlord and</w:t>
      </w:r>
      <w:r w:rsidR="002F5F47" w:rsidRPr="00465D83">
        <w:rPr>
          <w:rFonts w:ascii="Arial" w:hAnsi="Arial" w:cs="Arial"/>
          <w:i/>
          <w:sz w:val="24"/>
          <w:szCs w:val="24"/>
        </w:rPr>
        <w:t xml:space="preserve"> any</w:t>
      </w:r>
      <w:r w:rsidR="00A86150" w:rsidRPr="00465D83">
        <w:rPr>
          <w:rFonts w:ascii="Arial" w:hAnsi="Arial" w:cs="Arial"/>
          <w:i/>
          <w:sz w:val="24"/>
          <w:szCs w:val="24"/>
        </w:rPr>
        <w:t xml:space="preserve"> arrears </w:t>
      </w:r>
      <w:r w:rsidR="002F5F47" w:rsidRPr="00465D83">
        <w:rPr>
          <w:rFonts w:ascii="Arial" w:hAnsi="Arial" w:cs="Arial"/>
          <w:i/>
          <w:sz w:val="24"/>
          <w:szCs w:val="24"/>
        </w:rPr>
        <w:t xml:space="preserve">or short-fall </w:t>
      </w:r>
      <w:r w:rsidR="00A86150" w:rsidRPr="00465D83">
        <w:rPr>
          <w:rFonts w:ascii="Arial" w:hAnsi="Arial" w:cs="Arial"/>
          <w:i/>
          <w:sz w:val="24"/>
          <w:szCs w:val="24"/>
        </w:rPr>
        <w:t>must be resolved between Tenant and Landlord.</w:t>
      </w:r>
    </w:p>
    <w:p w:rsidR="00A86150" w:rsidRPr="00465D83" w:rsidRDefault="00A86150" w:rsidP="007433EF">
      <w:pPr>
        <w:pStyle w:val="Header"/>
        <w:numPr>
          <w:ilvl w:val="0"/>
          <w:numId w:val="1"/>
        </w:numPr>
        <w:spacing w:line="360" w:lineRule="auto"/>
        <w:rPr>
          <w:rFonts w:ascii="Arial" w:hAnsi="Arial" w:cs="Arial"/>
          <w:i/>
          <w:sz w:val="24"/>
          <w:szCs w:val="24"/>
        </w:rPr>
      </w:pPr>
      <w:r w:rsidRPr="00465D83">
        <w:rPr>
          <w:rFonts w:ascii="Arial" w:hAnsi="Arial" w:cs="Arial"/>
          <w:i/>
          <w:sz w:val="24"/>
          <w:szCs w:val="24"/>
        </w:rPr>
        <w:t xml:space="preserve">The </w:t>
      </w:r>
      <w:r w:rsidR="00EB72E7">
        <w:rPr>
          <w:rFonts w:ascii="Arial" w:hAnsi="Arial" w:cs="Arial"/>
          <w:i/>
          <w:sz w:val="24"/>
          <w:szCs w:val="24"/>
        </w:rPr>
        <w:t xml:space="preserve">Rent </w:t>
      </w:r>
      <w:r w:rsidRPr="00465D83">
        <w:rPr>
          <w:rFonts w:ascii="Arial" w:hAnsi="Arial" w:cs="Arial"/>
          <w:i/>
          <w:sz w:val="24"/>
          <w:szCs w:val="24"/>
        </w:rPr>
        <w:t>account must maintain a minimum balance of £5</w:t>
      </w:r>
      <w:r w:rsidR="00EB72E7">
        <w:rPr>
          <w:rFonts w:ascii="Arial" w:hAnsi="Arial" w:cs="Arial"/>
          <w:i/>
          <w:sz w:val="24"/>
          <w:szCs w:val="24"/>
        </w:rPr>
        <w:t xml:space="preserve"> to remain open</w:t>
      </w:r>
      <w:r w:rsidRPr="00465D83">
        <w:rPr>
          <w:rFonts w:ascii="Arial" w:hAnsi="Arial" w:cs="Arial"/>
          <w:i/>
          <w:sz w:val="24"/>
          <w:szCs w:val="24"/>
        </w:rPr>
        <w:t>.</w:t>
      </w:r>
    </w:p>
    <w:p w:rsidR="007433EF" w:rsidRPr="00465D83" w:rsidRDefault="007433EF" w:rsidP="007433EF">
      <w:pPr>
        <w:pStyle w:val="Header"/>
        <w:numPr>
          <w:ilvl w:val="0"/>
          <w:numId w:val="1"/>
        </w:numPr>
        <w:spacing w:line="360" w:lineRule="auto"/>
        <w:rPr>
          <w:rFonts w:ascii="Arial" w:hAnsi="Arial" w:cs="Arial"/>
          <w:i/>
          <w:sz w:val="24"/>
          <w:szCs w:val="24"/>
        </w:rPr>
      </w:pPr>
      <w:r w:rsidRPr="00465D83">
        <w:rPr>
          <w:rFonts w:ascii="Arial" w:hAnsi="Arial" w:cs="Arial"/>
          <w:i/>
          <w:sz w:val="24"/>
          <w:szCs w:val="24"/>
        </w:rPr>
        <w:t xml:space="preserve">Tenants are </w:t>
      </w:r>
      <w:r w:rsidR="002F5F47" w:rsidRPr="00465D83">
        <w:rPr>
          <w:rFonts w:ascii="Arial" w:hAnsi="Arial" w:cs="Arial"/>
          <w:i/>
          <w:sz w:val="24"/>
          <w:szCs w:val="24"/>
        </w:rPr>
        <w:t xml:space="preserve">entitled </w:t>
      </w:r>
      <w:r w:rsidRPr="00465D83">
        <w:rPr>
          <w:rFonts w:ascii="Arial" w:hAnsi="Arial" w:cs="Arial"/>
          <w:i/>
          <w:sz w:val="24"/>
          <w:szCs w:val="24"/>
        </w:rPr>
        <w:t>to open a Savings account and Visa Debit account with CNCU.</w:t>
      </w:r>
    </w:p>
    <w:p w:rsidR="002F5F47" w:rsidRDefault="002F5F47" w:rsidP="002F5F47">
      <w:pPr>
        <w:pStyle w:val="Header"/>
        <w:numPr>
          <w:ilvl w:val="0"/>
          <w:numId w:val="1"/>
        </w:numPr>
        <w:spacing w:line="360" w:lineRule="auto"/>
        <w:rPr>
          <w:rFonts w:ascii="Arial" w:hAnsi="Arial" w:cs="Arial"/>
          <w:i/>
          <w:sz w:val="24"/>
          <w:szCs w:val="24"/>
        </w:rPr>
      </w:pPr>
      <w:r w:rsidRPr="00465D83">
        <w:rPr>
          <w:rFonts w:ascii="Arial" w:hAnsi="Arial" w:cs="Arial"/>
          <w:i/>
          <w:sz w:val="24"/>
          <w:szCs w:val="24"/>
        </w:rPr>
        <w:t>In accordance with the Data Protection Act we will use your personal details for the purpose of managing your account with CNCU. Personal details will be treated confidentially and only shared for the purpose of credit referencing and/or debt recovery if necessary.</w:t>
      </w:r>
    </w:p>
    <w:p w:rsidR="00734BC4" w:rsidRPr="00465D83" w:rsidRDefault="00734BC4" w:rsidP="00786480">
      <w:pPr>
        <w:pStyle w:val="Header"/>
        <w:spacing w:line="360" w:lineRule="auto"/>
        <w:ind w:left="720"/>
        <w:rPr>
          <w:rFonts w:ascii="Arial" w:hAnsi="Arial" w:cs="Arial"/>
          <w:i/>
          <w:sz w:val="24"/>
          <w:szCs w:val="24"/>
        </w:rPr>
      </w:pPr>
    </w:p>
    <w:p w:rsidR="00EB7667" w:rsidRDefault="00EB7667" w:rsidP="007433EF">
      <w:pPr>
        <w:pStyle w:val="Header"/>
        <w:spacing w:line="480" w:lineRule="auto"/>
        <w:rPr>
          <w:rFonts w:ascii="Arial" w:hAnsi="Arial" w:cs="Arial"/>
          <w:sz w:val="24"/>
          <w:szCs w:val="24"/>
        </w:rPr>
      </w:pPr>
      <w:r w:rsidRPr="00465D83">
        <w:rPr>
          <w:rFonts w:ascii="Arial" w:hAnsi="Arial" w:cs="Arial"/>
          <w:sz w:val="24"/>
          <w:szCs w:val="24"/>
        </w:rPr>
        <w:t>I have read and understood these terms and conditions.</w:t>
      </w:r>
    </w:p>
    <w:p w:rsidR="00AE7921" w:rsidRPr="00465D83" w:rsidRDefault="00AE7921" w:rsidP="007433EF">
      <w:pPr>
        <w:pStyle w:val="Header"/>
        <w:spacing w:line="480" w:lineRule="auto"/>
        <w:rPr>
          <w:rFonts w:ascii="Arial" w:hAnsi="Arial" w:cs="Arial"/>
          <w:sz w:val="24"/>
          <w:szCs w:val="24"/>
        </w:rPr>
      </w:pPr>
    </w:p>
    <w:p w:rsidR="00B40646" w:rsidRPr="00465D83" w:rsidRDefault="00B40646" w:rsidP="007433EF">
      <w:pPr>
        <w:pStyle w:val="Header"/>
        <w:spacing w:line="480" w:lineRule="auto"/>
        <w:rPr>
          <w:rFonts w:ascii="Arial" w:hAnsi="Arial" w:cs="Arial"/>
          <w:sz w:val="24"/>
          <w:szCs w:val="24"/>
        </w:rPr>
      </w:pPr>
      <w:r w:rsidRPr="00465D83">
        <w:rPr>
          <w:rFonts w:ascii="Arial" w:hAnsi="Arial" w:cs="Arial"/>
          <w:sz w:val="24"/>
          <w:szCs w:val="24"/>
        </w:rPr>
        <w:t>Signe</w:t>
      </w:r>
      <w:r w:rsidR="00002B65" w:rsidRPr="00465D83">
        <w:rPr>
          <w:rFonts w:ascii="Arial" w:hAnsi="Arial" w:cs="Arial"/>
          <w:sz w:val="24"/>
          <w:szCs w:val="24"/>
        </w:rPr>
        <w:t>d…………………………………………………………………………</w:t>
      </w:r>
      <w:r w:rsidRPr="00465D83">
        <w:rPr>
          <w:rFonts w:ascii="Arial" w:hAnsi="Arial" w:cs="Arial"/>
          <w:sz w:val="24"/>
          <w:szCs w:val="24"/>
        </w:rPr>
        <w:t>……Date.</w:t>
      </w:r>
      <w:r w:rsidR="00002B65" w:rsidRPr="00465D83">
        <w:rPr>
          <w:rFonts w:ascii="Arial" w:hAnsi="Arial" w:cs="Arial"/>
          <w:sz w:val="24"/>
          <w:szCs w:val="24"/>
        </w:rPr>
        <w:t>..........................</w:t>
      </w:r>
    </w:p>
    <w:p w:rsidR="00EB72E7" w:rsidRDefault="00B40646" w:rsidP="00465D83">
      <w:pPr>
        <w:pStyle w:val="Header"/>
        <w:spacing w:line="480" w:lineRule="auto"/>
        <w:rPr>
          <w:rFonts w:ascii="Arial" w:hAnsi="Arial" w:cs="Arial"/>
          <w:sz w:val="24"/>
          <w:szCs w:val="24"/>
        </w:rPr>
      </w:pPr>
      <w:r w:rsidRPr="00465D83">
        <w:rPr>
          <w:rFonts w:ascii="Arial" w:hAnsi="Arial" w:cs="Arial"/>
          <w:sz w:val="24"/>
          <w:szCs w:val="24"/>
        </w:rPr>
        <w:t>Print Name……………………………</w:t>
      </w:r>
      <w:r w:rsidR="00002B65" w:rsidRPr="00465D83">
        <w:rPr>
          <w:rFonts w:ascii="Arial" w:hAnsi="Arial" w:cs="Arial"/>
          <w:sz w:val="24"/>
          <w:szCs w:val="24"/>
        </w:rPr>
        <w:t>………………………………………………………………………</w:t>
      </w:r>
    </w:p>
    <w:p w:rsidR="00EB72E7" w:rsidRPr="00EB72E7" w:rsidRDefault="00EB72E7" w:rsidP="00EB72E7"/>
    <w:p w:rsidR="00EB72E7" w:rsidRPr="00EB72E7" w:rsidRDefault="00EB72E7" w:rsidP="00EB72E7"/>
    <w:p w:rsidR="00EB72E7" w:rsidRPr="00465D83" w:rsidRDefault="00EB72E7" w:rsidP="00EB72E7">
      <w:pPr>
        <w:pStyle w:val="Header"/>
        <w:spacing w:line="480" w:lineRule="auto"/>
        <w:rPr>
          <w:rFonts w:ascii="Arial" w:hAnsi="Arial" w:cs="Arial"/>
          <w:sz w:val="24"/>
          <w:szCs w:val="24"/>
        </w:rPr>
      </w:pPr>
      <w:r>
        <w:rPr>
          <w:rFonts w:ascii="Arial" w:hAnsi="Arial" w:cs="Arial"/>
          <w:sz w:val="24"/>
          <w:szCs w:val="24"/>
        </w:rPr>
        <w:t xml:space="preserve">Representative </w:t>
      </w:r>
      <w:r w:rsidRPr="00465D83">
        <w:rPr>
          <w:rFonts w:ascii="Arial" w:hAnsi="Arial" w:cs="Arial"/>
          <w:sz w:val="24"/>
          <w:szCs w:val="24"/>
        </w:rPr>
        <w:t>Signe</w:t>
      </w:r>
      <w:r>
        <w:rPr>
          <w:rFonts w:ascii="Arial" w:hAnsi="Arial" w:cs="Arial"/>
          <w:sz w:val="24"/>
          <w:szCs w:val="24"/>
        </w:rPr>
        <w:t>d…………………………………………</w:t>
      </w:r>
      <w:r w:rsidRPr="00465D83">
        <w:rPr>
          <w:rFonts w:ascii="Arial" w:hAnsi="Arial" w:cs="Arial"/>
          <w:sz w:val="24"/>
          <w:szCs w:val="24"/>
        </w:rPr>
        <w:t>…………………Date...........................</w:t>
      </w:r>
    </w:p>
    <w:p w:rsidR="00EB72E7" w:rsidRPr="00465D83" w:rsidRDefault="00EB72E7" w:rsidP="00EB72E7">
      <w:pPr>
        <w:pStyle w:val="Header"/>
        <w:spacing w:line="480" w:lineRule="auto"/>
        <w:rPr>
          <w:rFonts w:ascii="Arial" w:hAnsi="Arial" w:cs="Arial"/>
          <w:sz w:val="24"/>
          <w:szCs w:val="24"/>
        </w:rPr>
      </w:pPr>
      <w:r w:rsidRPr="00465D83">
        <w:rPr>
          <w:rFonts w:ascii="Arial" w:hAnsi="Arial" w:cs="Arial"/>
          <w:sz w:val="24"/>
          <w:szCs w:val="24"/>
        </w:rPr>
        <w:t>Print Name……………………………………………………………………………………………………</w:t>
      </w:r>
    </w:p>
    <w:p w:rsidR="00465D83" w:rsidRPr="00EB72E7" w:rsidRDefault="00465D83" w:rsidP="00EB72E7"/>
    <w:sectPr w:rsidR="00465D83" w:rsidRPr="00EB72E7" w:rsidSect="009637D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D4" w:rsidRDefault="009637D4" w:rsidP="009637D4">
      <w:r>
        <w:separator/>
      </w:r>
    </w:p>
  </w:endnote>
  <w:endnote w:type="continuationSeparator" w:id="0">
    <w:p w:rsidR="009637D4" w:rsidRDefault="009637D4" w:rsidP="0096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D4" w:rsidRPr="009637D4" w:rsidRDefault="009637D4" w:rsidP="009637D4">
    <w:pPr>
      <w:pStyle w:val="Footer"/>
      <w:jc w:val="center"/>
      <w:rPr>
        <w:sz w:val="18"/>
      </w:rPr>
    </w:pPr>
    <w:r>
      <w:rPr>
        <w:i/>
        <w:iCs/>
        <w:sz w:val="18"/>
      </w:rPr>
      <w:t>Authorised by the Prudential Regulation Authority and Regulated by the Financial Conduct Authority and the Prudential Regulation Authority Ref 215692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D4" w:rsidRDefault="009637D4" w:rsidP="009637D4">
      <w:r>
        <w:separator/>
      </w:r>
    </w:p>
  </w:footnote>
  <w:footnote w:type="continuationSeparator" w:id="0">
    <w:p w:rsidR="009637D4" w:rsidRDefault="009637D4" w:rsidP="00963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D4" w:rsidRDefault="009637D4" w:rsidP="009637D4">
    <w:pPr>
      <w:pStyle w:val="Header"/>
      <w:tabs>
        <w:tab w:val="right" w:pos="7088"/>
      </w:tabs>
    </w:pPr>
    <w:r>
      <w:rPr>
        <w:noProof/>
        <w:lang w:eastAsia="en-GB"/>
      </w:rPr>
      <w:drawing>
        <wp:anchor distT="0" distB="0" distL="114300" distR="114300" simplePos="0" relativeHeight="251659264" behindDoc="0" locked="0" layoutInCell="1" allowOverlap="1" wp14:anchorId="34129E20" wp14:editId="4948EE8B">
          <wp:simplePos x="0" y="0"/>
          <wp:positionH relativeFrom="column">
            <wp:posOffset>238125</wp:posOffset>
          </wp:positionH>
          <wp:positionV relativeFrom="paragraph">
            <wp:posOffset>60325</wp:posOffset>
          </wp:positionV>
          <wp:extent cx="27908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9637D4" w:rsidRPr="007E19D3" w:rsidRDefault="009637D4" w:rsidP="009637D4">
    <w:pPr>
      <w:pStyle w:val="Header"/>
      <w:tabs>
        <w:tab w:val="right" w:pos="7088"/>
      </w:tabs>
      <w:jc w:val="right"/>
      <w:rPr>
        <w:sz w:val="36"/>
        <w:szCs w:val="36"/>
      </w:rPr>
    </w:pPr>
    <w:r>
      <w:rPr>
        <w:rFonts w:ascii="Calibri" w:hAnsi="Calibri" w:cs="Calibri"/>
      </w:rPr>
      <w:t>Delamere</w:t>
    </w:r>
    <w:r w:rsidRPr="00DE2C81">
      <w:rPr>
        <w:rFonts w:ascii="Calibri" w:hAnsi="Calibri" w:cs="Calibri"/>
      </w:rPr>
      <w:t xml:space="preserve"> House</w:t>
    </w:r>
    <w:r w:rsidR="002F5F47">
      <w:rPr>
        <w:rFonts w:ascii="Calibri" w:hAnsi="Calibri" w:cs="Calibri"/>
      </w:rPr>
      <w:t xml:space="preserve"> Delamere Street</w:t>
    </w:r>
  </w:p>
  <w:p w:rsidR="009637D4" w:rsidRPr="00DE2C81" w:rsidRDefault="009637D4" w:rsidP="009637D4">
    <w:pPr>
      <w:pStyle w:val="Header"/>
      <w:jc w:val="right"/>
      <w:rPr>
        <w:rFonts w:ascii="Calibri" w:hAnsi="Calibri" w:cs="Calibri"/>
      </w:rPr>
    </w:pPr>
    <w:r w:rsidRPr="00DE2C81">
      <w:rPr>
        <w:rFonts w:ascii="Calibri" w:hAnsi="Calibri" w:cs="Calibri"/>
      </w:rPr>
      <w:t>Crewe</w:t>
    </w:r>
  </w:p>
  <w:p w:rsidR="009637D4" w:rsidRPr="00DE2C81" w:rsidRDefault="009637D4" w:rsidP="009637D4">
    <w:pPr>
      <w:pStyle w:val="Header"/>
      <w:jc w:val="right"/>
      <w:rPr>
        <w:rFonts w:ascii="Calibri" w:hAnsi="Calibri" w:cs="Calibri"/>
      </w:rPr>
    </w:pPr>
    <w:r w:rsidRPr="00DE2C81">
      <w:rPr>
        <w:rFonts w:ascii="Calibri" w:hAnsi="Calibri" w:cs="Calibri"/>
      </w:rPr>
      <w:t>Cheshire</w:t>
    </w:r>
  </w:p>
  <w:p w:rsidR="009637D4" w:rsidRPr="00DE2C81" w:rsidRDefault="009637D4" w:rsidP="009637D4">
    <w:pPr>
      <w:pStyle w:val="Header"/>
      <w:jc w:val="right"/>
      <w:rPr>
        <w:rFonts w:ascii="Calibri" w:hAnsi="Calibri" w:cs="Calibri"/>
      </w:rPr>
    </w:pPr>
    <w:r>
      <w:rPr>
        <w:rFonts w:ascii="Calibri" w:hAnsi="Calibri" w:cs="Calibri"/>
      </w:rPr>
      <w:t>CW1 2JZ</w:t>
    </w:r>
  </w:p>
  <w:p w:rsidR="009637D4" w:rsidRPr="00DE2C81" w:rsidRDefault="009637D4" w:rsidP="009637D4">
    <w:pPr>
      <w:pStyle w:val="Header"/>
      <w:jc w:val="right"/>
      <w:rPr>
        <w:rFonts w:ascii="Calibri" w:hAnsi="Calibri" w:cs="Calibri"/>
      </w:rPr>
    </w:pPr>
    <w:r w:rsidRPr="00DE2C81">
      <w:rPr>
        <w:rFonts w:ascii="Calibri" w:hAnsi="Calibri" w:cs="Calibri"/>
      </w:rPr>
      <w:t>Tel: 01270 685 625</w:t>
    </w:r>
  </w:p>
  <w:p w:rsidR="009637D4" w:rsidRPr="00DE2C81" w:rsidRDefault="009637D4" w:rsidP="009637D4">
    <w:pPr>
      <w:pStyle w:val="Header"/>
      <w:jc w:val="right"/>
      <w:rPr>
        <w:rFonts w:ascii="Calibri" w:hAnsi="Calibri" w:cs="Calibri"/>
      </w:rPr>
    </w:pPr>
    <w:r w:rsidRPr="00DE2C81">
      <w:rPr>
        <w:rFonts w:ascii="Calibri" w:hAnsi="Calibri" w:cs="Calibri"/>
      </w:rPr>
      <w:t xml:space="preserve">Email: </w:t>
    </w:r>
    <w:hyperlink r:id="rId2" w:history="1">
      <w:r w:rsidRPr="00DE2C81">
        <w:rPr>
          <w:rStyle w:val="Hyperlink"/>
          <w:rFonts w:ascii="Calibri" w:hAnsi="Calibri" w:cs="Calibri"/>
        </w:rPr>
        <w:t>info@cncu.org.uk</w:t>
      </w:r>
    </w:hyperlink>
  </w:p>
  <w:p w:rsidR="009637D4" w:rsidRDefault="009637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7AC8"/>
    <w:multiLevelType w:val="hybridMultilevel"/>
    <w:tmpl w:val="FFD89996"/>
    <w:lvl w:ilvl="0" w:tplc="3AB217D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8F6FBB"/>
    <w:multiLevelType w:val="hybridMultilevel"/>
    <w:tmpl w:val="878ED652"/>
    <w:lvl w:ilvl="0" w:tplc="C220B9A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D4"/>
    <w:rsid w:val="00002B65"/>
    <w:rsid w:val="000115A0"/>
    <w:rsid w:val="000E043A"/>
    <w:rsid w:val="00134B12"/>
    <w:rsid w:val="0023395A"/>
    <w:rsid w:val="002F2ED3"/>
    <w:rsid w:val="002F5F47"/>
    <w:rsid w:val="004456F0"/>
    <w:rsid w:val="00465D83"/>
    <w:rsid w:val="005B3F69"/>
    <w:rsid w:val="005C2AE0"/>
    <w:rsid w:val="005E378A"/>
    <w:rsid w:val="0061131F"/>
    <w:rsid w:val="00641384"/>
    <w:rsid w:val="006C2B25"/>
    <w:rsid w:val="00734BC4"/>
    <w:rsid w:val="007433EF"/>
    <w:rsid w:val="00752C82"/>
    <w:rsid w:val="007710BA"/>
    <w:rsid w:val="00772340"/>
    <w:rsid w:val="00786480"/>
    <w:rsid w:val="007D3487"/>
    <w:rsid w:val="00803C51"/>
    <w:rsid w:val="00815D14"/>
    <w:rsid w:val="00874533"/>
    <w:rsid w:val="0091549A"/>
    <w:rsid w:val="009637D4"/>
    <w:rsid w:val="009908E4"/>
    <w:rsid w:val="00A86150"/>
    <w:rsid w:val="00AA5A04"/>
    <w:rsid w:val="00AE7921"/>
    <w:rsid w:val="00B40101"/>
    <w:rsid w:val="00B40646"/>
    <w:rsid w:val="00C67CD2"/>
    <w:rsid w:val="00CE0455"/>
    <w:rsid w:val="00CF02E4"/>
    <w:rsid w:val="00D776E4"/>
    <w:rsid w:val="00DA367C"/>
    <w:rsid w:val="00EB72E7"/>
    <w:rsid w:val="00EB7667"/>
    <w:rsid w:val="00EC6D9D"/>
    <w:rsid w:val="00EF0F91"/>
    <w:rsid w:val="00F113ED"/>
    <w:rsid w:val="00F22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7D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637D4"/>
  </w:style>
  <w:style w:type="paragraph" w:styleId="Footer">
    <w:name w:val="footer"/>
    <w:basedOn w:val="Normal"/>
    <w:link w:val="FooterChar"/>
    <w:unhideWhenUsed/>
    <w:rsid w:val="009637D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rsid w:val="009637D4"/>
  </w:style>
  <w:style w:type="paragraph" w:styleId="BalloonText">
    <w:name w:val="Balloon Text"/>
    <w:basedOn w:val="Normal"/>
    <w:link w:val="BalloonTextChar"/>
    <w:uiPriority w:val="99"/>
    <w:semiHidden/>
    <w:unhideWhenUsed/>
    <w:rsid w:val="009637D4"/>
    <w:rPr>
      <w:rFonts w:ascii="Tahoma" w:hAnsi="Tahoma" w:cs="Tahoma"/>
      <w:sz w:val="16"/>
      <w:szCs w:val="16"/>
    </w:rPr>
  </w:style>
  <w:style w:type="character" w:customStyle="1" w:styleId="BalloonTextChar">
    <w:name w:val="Balloon Text Char"/>
    <w:basedOn w:val="DefaultParagraphFont"/>
    <w:link w:val="BalloonText"/>
    <w:uiPriority w:val="99"/>
    <w:semiHidden/>
    <w:rsid w:val="009637D4"/>
    <w:rPr>
      <w:rFonts w:ascii="Tahoma" w:hAnsi="Tahoma" w:cs="Tahoma"/>
      <w:sz w:val="16"/>
      <w:szCs w:val="16"/>
    </w:rPr>
  </w:style>
  <w:style w:type="character" w:styleId="Hyperlink">
    <w:name w:val="Hyperlink"/>
    <w:semiHidden/>
    <w:rsid w:val="009637D4"/>
    <w:rPr>
      <w:color w:val="0000FF"/>
      <w:u w:val="single"/>
    </w:rPr>
  </w:style>
  <w:style w:type="table" w:styleId="TableGrid">
    <w:name w:val="Table Grid"/>
    <w:basedOn w:val="TableNormal"/>
    <w:uiPriority w:val="59"/>
    <w:rsid w:val="00B4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7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7D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637D4"/>
  </w:style>
  <w:style w:type="paragraph" w:styleId="Footer">
    <w:name w:val="footer"/>
    <w:basedOn w:val="Normal"/>
    <w:link w:val="FooterChar"/>
    <w:unhideWhenUsed/>
    <w:rsid w:val="009637D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rsid w:val="009637D4"/>
  </w:style>
  <w:style w:type="paragraph" w:styleId="BalloonText">
    <w:name w:val="Balloon Text"/>
    <w:basedOn w:val="Normal"/>
    <w:link w:val="BalloonTextChar"/>
    <w:uiPriority w:val="99"/>
    <w:semiHidden/>
    <w:unhideWhenUsed/>
    <w:rsid w:val="009637D4"/>
    <w:rPr>
      <w:rFonts w:ascii="Tahoma" w:hAnsi="Tahoma" w:cs="Tahoma"/>
      <w:sz w:val="16"/>
      <w:szCs w:val="16"/>
    </w:rPr>
  </w:style>
  <w:style w:type="character" w:customStyle="1" w:styleId="BalloonTextChar">
    <w:name w:val="Balloon Text Char"/>
    <w:basedOn w:val="DefaultParagraphFont"/>
    <w:link w:val="BalloonText"/>
    <w:uiPriority w:val="99"/>
    <w:semiHidden/>
    <w:rsid w:val="009637D4"/>
    <w:rPr>
      <w:rFonts w:ascii="Tahoma" w:hAnsi="Tahoma" w:cs="Tahoma"/>
      <w:sz w:val="16"/>
      <w:szCs w:val="16"/>
    </w:rPr>
  </w:style>
  <w:style w:type="character" w:styleId="Hyperlink">
    <w:name w:val="Hyperlink"/>
    <w:semiHidden/>
    <w:rsid w:val="009637D4"/>
    <w:rPr>
      <w:color w:val="0000FF"/>
      <w:u w:val="single"/>
    </w:rPr>
  </w:style>
  <w:style w:type="table" w:styleId="TableGrid">
    <w:name w:val="Table Grid"/>
    <w:basedOn w:val="TableNormal"/>
    <w:uiPriority w:val="59"/>
    <w:rsid w:val="00B40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27740">
      <w:bodyDiv w:val="1"/>
      <w:marLeft w:val="0"/>
      <w:marRight w:val="0"/>
      <w:marTop w:val="0"/>
      <w:marBottom w:val="0"/>
      <w:divBdr>
        <w:top w:val="none" w:sz="0" w:space="0" w:color="auto"/>
        <w:left w:val="none" w:sz="0" w:space="0" w:color="auto"/>
        <w:bottom w:val="none" w:sz="0" w:space="0" w:color="auto"/>
        <w:right w:val="none" w:sz="0" w:space="0" w:color="auto"/>
      </w:divBdr>
    </w:div>
    <w:div w:id="16814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cncu.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Richards</dc:creator>
  <cp:lastModifiedBy>Georgina Richards</cp:lastModifiedBy>
  <cp:revision>6</cp:revision>
  <cp:lastPrinted>2018-10-09T12:56:00Z</cp:lastPrinted>
  <dcterms:created xsi:type="dcterms:W3CDTF">2018-10-09T12:57:00Z</dcterms:created>
  <dcterms:modified xsi:type="dcterms:W3CDTF">2018-10-17T09:33:00Z</dcterms:modified>
</cp:coreProperties>
</file>